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22A" w:rsidRPr="002E7099" w:rsidRDefault="0039322A" w:rsidP="00393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099">
        <w:rPr>
          <w:rFonts w:ascii="Times New Roman" w:hAnsi="Times New Roman" w:cs="Times New Roman"/>
          <w:b/>
          <w:sz w:val="28"/>
          <w:szCs w:val="28"/>
        </w:rPr>
        <w:t xml:space="preserve">Исполнение муниципальных программ муниципального образования </w:t>
      </w:r>
      <w:r w:rsidR="00C01DE7" w:rsidRPr="002E7099">
        <w:rPr>
          <w:rFonts w:ascii="Times New Roman" w:hAnsi="Times New Roman" w:cs="Times New Roman"/>
          <w:b/>
          <w:sz w:val="28"/>
          <w:szCs w:val="28"/>
        </w:rPr>
        <w:t>«</w:t>
      </w:r>
      <w:r w:rsidRPr="002E7099">
        <w:rPr>
          <w:rFonts w:ascii="Times New Roman" w:hAnsi="Times New Roman" w:cs="Times New Roman"/>
          <w:b/>
          <w:sz w:val="28"/>
          <w:szCs w:val="28"/>
        </w:rPr>
        <w:t>Духовщинский район</w:t>
      </w:r>
      <w:r w:rsidR="00C01DE7" w:rsidRPr="002E7099">
        <w:rPr>
          <w:rFonts w:ascii="Times New Roman" w:hAnsi="Times New Roman" w:cs="Times New Roman"/>
          <w:b/>
          <w:sz w:val="28"/>
          <w:szCs w:val="28"/>
        </w:rPr>
        <w:t>»</w:t>
      </w:r>
      <w:r w:rsidRPr="002E7099">
        <w:rPr>
          <w:rFonts w:ascii="Times New Roman" w:hAnsi="Times New Roman" w:cs="Times New Roman"/>
          <w:b/>
          <w:sz w:val="28"/>
          <w:szCs w:val="28"/>
        </w:rPr>
        <w:t xml:space="preserve"> Смоленской области </w:t>
      </w:r>
      <w:r w:rsidRPr="00DB02A6">
        <w:rPr>
          <w:rFonts w:ascii="Times New Roman" w:hAnsi="Times New Roman" w:cs="Times New Roman"/>
          <w:b/>
          <w:sz w:val="28"/>
          <w:szCs w:val="28"/>
        </w:rPr>
        <w:t>за 201</w:t>
      </w:r>
      <w:r w:rsidR="00DB02A6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  <w:r w:rsidRPr="00DB02A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9322A" w:rsidRPr="0039322A" w:rsidRDefault="0039322A" w:rsidP="00686482">
      <w:pPr>
        <w:jc w:val="center"/>
        <w:rPr>
          <w:rFonts w:ascii="Times New Roman" w:hAnsi="Times New Roman" w:cs="Times New Roman"/>
          <w:sz w:val="16"/>
          <w:szCs w:val="16"/>
        </w:rPr>
      </w:pPr>
      <w:r w:rsidRPr="0039322A">
        <w:rPr>
          <w:rFonts w:ascii="Times New Roman" w:hAnsi="Times New Roman" w:cs="Times New Roman"/>
          <w:sz w:val="16"/>
          <w:szCs w:val="16"/>
        </w:rPr>
        <w:t>Единица измерения: руб.</w:t>
      </w:r>
    </w:p>
    <w:tbl>
      <w:tblPr>
        <w:tblW w:w="9447" w:type="dxa"/>
        <w:tblInd w:w="113" w:type="dxa"/>
        <w:tblLook w:val="04A0" w:firstRow="1" w:lastRow="0" w:firstColumn="1" w:lastColumn="0" w:noHBand="0" w:noVBand="1"/>
      </w:tblPr>
      <w:tblGrid>
        <w:gridCol w:w="4815"/>
        <w:gridCol w:w="1665"/>
        <w:gridCol w:w="1418"/>
        <w:gridCol w:w="1549"/>
      </w:tblGrid>
      <w:tr w:rsidR="00B06D4C" w:rsidRPr="00B06D4C" w:rsidTr="00C01DE7">
        <w:trPr>
          <w:cantSplit/>
          <w:trHeight w:val="230"/>
        </w:trPr>
        <w:tc>
          <w:tcPr>
            <w:tcW w:w="4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D4C" w:rsidRPr="00C01DE7" w:rsidRDefault="00B06D4C" w:rsidP="00C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D4C" w:rsidRPr="00B06D4C" w:rsidRDefault="00B06D4C" w:rsidP="00B0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Уточненная роспись/план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D4C" w:rsidRPr="00B06D4C" w:rsidRDefault="00B06D4C" w:rsidP="00B0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Касс. расход</w:t>
            </w:r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D4C" w:rsidRPr="00B06D4C" w:rsidRDefault="00B06D4C" w:rsidP="00B0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Исполнение росписи/плана</w:t>
            </w:r>
          </w:p>
        </w:tc>
      </w:tr>
      <w:tr w:rsidR="00B06D4C" w:rsidRPr="00B06D4C" w:rsidTr="00C01DE7">
        <w:trPr>
          <w:cantSplit/>
          <w:trHeight w:val="230"/>
        </w:trPr>
        <w:tc>
          <w:tcPr>
            <w:tcW w:w="4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D4C" w:rsidRPr="00C01DE7" w:rsidRDefault="00B06D4C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D4C" w:rsidRPr="00B06D4C" w:rsidRDefault="00B06D4C" w:rsidP="00B06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D4C" w:rsidRPr="00B06D4C" w:rsidRDefault="00B06D4C" w:rsidP="00B06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D4C" w:rsidRPr="00B06D4C" w:rsidRDefault="00B06D4C" w:rsidP="00B06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6D4C" w:rsidRPr="00C01DE7" w:rsidRDefault="00B06D4C" w:rsidP="00C01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06D4C" w:rsidRPr="00B06D4C" w:rsidRDefault="00B06D4C" w:rsidP="00B0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06D4C" w:rsidRPr="00B06D4C" w:rsidRDefault="00B06D4C" w:rsidP="00B0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06D4C" w:rsidRPr="00B06D4C" w:rsidRDefault="00B06D4C" w:rsidP="00B0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Развитие сельскохозяйственного производства в муниципальном образовании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 – 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396 483,0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396 483,0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Противодействия коррупции в муниципальном образовании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Финансовая поддержка организаций, оказывающих услуги по осуществлению пассажирских перевозок автомобильным транспортом на внутри муниципальных пригородных маршрутах муниципального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образования 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по регулируемым государством тарифам на 2015 -2020 годы.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Обеспечение безопасности дорожного движения на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9 911,0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99,11%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Обеспечение сохранности документов Архивного фонда РФ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муниципальное образование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96,00%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Противодействие экстремизму и профилактика терроризма на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Демографическое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муниципального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по усилению борьбы с преступностью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 профилактике правонарушений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9.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жильем молодых семей на 2015-2020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18 504 570,0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18 195 302,0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98,33%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Героико-патриотическое воспитание граждан, проживающих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территории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75 996,9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11.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Создание условий для эффективного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управления муниципального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17 921 796,0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17 538 401,6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97,86%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17 055 096,0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16 671 701,6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97,75%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12.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Развитие системы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образования вмуниципальном образовании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162 020 831,4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159 282 302,9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98,31%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дошкольного образования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29 385 227,4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28 751 762,5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97,84%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общего образования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104 328 308,1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102 345 246,7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98,10%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дополнительного образования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3 030 347,0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2 982 059,3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98,41%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питания обучающихся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2 058 752,5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2 058 752,5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Дети и семья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46 400,0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временного трудоустройства несовершеннолетних граждан от 14 до 18 лет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37 328,1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27 534,4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73,76%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C01DE7"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Аналитическое, нормативно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-методическое обеспечение образовательного процесса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4 598 399,0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4 550 303,5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98,95%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развития системы образования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3 129 969,3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3 114 144,0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99,49%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2015 - 2020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23 848 600,0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23 848 600,0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14.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Развитие культуры, искусства и спорта в муниципальном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образовании 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2015 – 2020 гг.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58 362 217,5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57 745 325,9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98,94%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культурно – досугового обслуживания населения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2015- 2020гг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20 173 925,1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19 769 114,0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97,99%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музейного обслуживания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C01DE7"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2015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- 2020гг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1 693 893,3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1 664 294,3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98,25%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2015- 2020гг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10 417 603,3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10 278 349,2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98,66%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кинообслуживания населения тематическими кинопрограммами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2015- 2020гг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1 611 716,5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1 593 408,4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98,86%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Организация предоставления дополнительного образования в сфере культуры </w:t>
            </w:r>
            <w:r w:rsidR="00C01DE7"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 искусства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2015- 2020гг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7 547 390,0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7 535 847,1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99,85%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2015– 2020 гг.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504 000,0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Безопасность учреждений культуры и искусства на 2015– 2020 гг.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9 425,0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9 425,0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Развитие информационного общества и формирование электронного правительства в муниципальном образовании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2015– 2020 гг.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учреждений культуры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гг.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3 030 310,0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3 030 310,0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Аналитическое, нормативно- методическое обеспечение в сфере культуры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2015– 2020 гг.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1 194 450,6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1 181 074,2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98,88%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развития сферы культуры и спорта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2015– 2020 гг.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8 102 587,0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8 102 587,0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15.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Содействие развитию малого и среднего предпринимательства в муниципальном образовании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16.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Развитие мер социальной поддержки отдельных категорий граждан, проживающих на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4 462 483,9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4 462 289,9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17.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Устойчивое развитие сельских территорий на 2014-2017 годы и на период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муниципального </w:t>
            </w: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образования 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18.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финансами в муниципальном образовании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 на 2014 – 2018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5 764 608,2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5 726 388,2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99,34%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7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B06D4C" w:rsidP="00C01DE7">
            <w:pPr>
              <w:pStyle w:val="a4"/>
              <w:numPr>
                <w:ilvl w:val="0"/>
                <w:numId w:val="7"/>
              </w:num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5 764 608,2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5 726 388,2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99,34%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земельными ресурсами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40 840,0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40 840,0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20.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Охрана окружающей среды на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21.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Безопасный город на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06D4C" w:rsidRPr="00C01DE7" w:rsidRDefault="00C01DE7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22. 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МП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Создание доступной среды для лиц с ограниченными возможностями, проживающих на территории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Духовщинский район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Смоленской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="00B06D4C"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2015-2020 годы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100,00%</w:t>
            </w:r>
          </w:p>
        </w:tc>
      </w:tr>
      <w:tr w:rsidR="00B06D4C" w:rsidRPr="00B06D4C" w:rsidTr="00C01DE7">
        <w:trPr>
          <w:cantSplit/>
          <w:trHeight w:val="20"/>
        </w:trPr>
        <w:tc>
          <w:tcPr>
            <w:tcW w:w="4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D4C" w:rsidRPr="00C01DE7" w:rsidRDefault="00B06D4C" w:rsidP="00C01D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1D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295 501 530,0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291 358 441,4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06D4C" w:rsidRPr="00B06D4C" w:rsidRDefault="00B06D4C" w:rsidP="00B0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6D4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98,60%</w:t>
            </w:r>
          </w:p>
        </w:tc>
      </w:tr>
    </w:tbl>
    <w:p w:rsidR="0039322A" w:rsidRPr="0039322A" w:rsidRDefault="0039322A" w:rsidP="00C01DE7">
      <w:pPr>
        <w:rPr>
          <w:rFonts w:ascii="Times New Roman" w:hAnsi="Times New Roman" w:cs="Times New Roman"/>
          <w:b/>
          <w:sz w:val="20"/>
          <w:szCs w:val="20"/>
        </w:rPr>
      </w:pPr>
    </w:p>
    <w:sectPr w:rsidR="0039322A" w:rsidRPr="0039322A" w:rsidSect="00C92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72E7E"/>
    <w:multiLevelType w:val="hybridMultilevel"/>
    <w:tmpl w:val="6FCA2A98"/>
    <w:lvl w:ilvl="0" w:tplc="44C0E45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8E16BFD"/>
    <w:multiLevelType w:val="hybridMultilevel"/>
    <w:tmpl w:val="08A60C40"/>
    <w:lvl w:ilvl="0" w:tplc="42CA8F2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9600BA4"/>
    <w:multiLevelType w:val="hybridMultilevel"/>
    <w:tmpl w:val="538A663C"/>
    <w:lvl w:ilvl="0" w:tplc="80DE29C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8E2A83"/>
    <w:multiLevelType w:val="hybridMultilevel"/>
    <w:tmpl w:val="2D48A70A"/>
    <w:lvl w:ilvl="0" w:tplc="9A7293C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460F6DCF"/>
    <w:multiLevelType w:val="hybridMultilevel"/>
    <w:tmpl w:val="0B309F22"/>
    <w:lvl w:ilvl="0" w:tplc="A2BED62C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53449"/>
    <w:multiLevelType w:val="hybridMultilevel"/>
    <w:tmpl w:val="288A9C32"/>
    <w:lvl w:ilvl="0" w:tplc="925A2DD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71B44FD4"/>
    <w:multiLevelType w:val="hybridMultilevel"/>
    <w:tmpl w:val="D8DCF2D8"/>
    <w:lvl w:ilvl="0" w:tplc="E33AA32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322A"/>
    <w:rsid w:val="0001335C"/>
    <w:rsid w:val="002E7099"/>
    <w:rsid w:val="00301758"/>
    <w:rsid w:val="0039322A"/>
    <w:rsid w:val="00632558"/>
    <w:rsid w:val="00686482"/>
    <w:rsid w:val="00737034"/>
    <w:rsid w:val="008D5508"/>
    <w:rsid w:val="00AD32EE"/>
    <w:rsid w:val="00B06D4C"/>
    <w:rsid w:val="00C01DE7"/>
    <w:rsid w:val="00C1147E"/>
    <w:rsid w:val="00C92791"/>
    <w:rsid w:val="00D12984"/>
    <w:rsid w:val="00DB02A6"/>
    <w:rsid w:val="00DB3592"/>
    <w:rsid w:val="00E66A61"/>
    <w:rsid w:val="00FA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617339-9754-4639-8C89-23E767917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3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6A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</cp:revision>
  <cp:lastPrinted>2017-03-27T10:23:00Z</cp:lastPrinted>
  <dcterms:created xsi:type="dcterms:W3CDTF">2018-02-13T07:00:00Z</dcterms:created>
  <dcterms:modified xsi:type="dcterms:W3CDTF">2019-03-26T11:21:00Z</dcterms:modified>
</cp:coreProperties>
</file>